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DD3C" w14:textId="77777777" w:rsidR="00A5291E" w:rsidRPr="00EC55F4" w:rsidRDefault="00A5291E" w:rsidP="009A59C4">
      <w:pPr>
        <w:rPr>
          <w:b/>
          <w:bCs/>
          <w:sz w:val="28"/>
          <w:szCs w:val="28"/>
        </w:rPr>
      </w:pPr>
      <w:r w:rsidRPr="00EC55F4">
        <w:rPr>
          <w:b/>
          <w:bCs/>
          <w:sz w:val="28"/>
          <w:szCs w:val="28"/>
        </w:rPr>
        <w:t xml:space="preserve">Niederschwelliges Beschwerdewesen </w:t>
      </w:r>
    </w:p>
    <w:p w14:paraId="1B6E93DC" w14:textId="306DB1C6" w:rsidR="00A5291E" w:rsidRDefault="00A5291E" w:rsidP="009A59C4">
      <w:r w:rsidRPr="00A5291E">
        <w:t xml:space="preserve">Die </w:t>
      </w:r>
      <w:r>
        <w:t>KIMUS Graz GmbH</w:t>
      </w:r>
      <w:r w:rsidRPr="00A5291E">
        <w:t xml:space="preserve"> verfüg</w:t>
      </w:r>
      <w:r>
        <w:t>t</w:t>
      </w:r>
      <w:r w:rsidRPr="00A5291E">
        <w:t xml:space="preserve"> über ein geplantes und strukturiertes System zur Regelung unseres Umgangs mit Beschwerdefällen und Verdacht auf Gewalt. Ziel unseres Beschwerdewesens ist es, möglichst früh über etwaige Verdachtsfälle zu erfahren und Fälle von Gewalt und Missbrauch frühzeitig zu erkennen. </w:t>
      </w:r>
      <w:r>
        <w:t>Unsere Kinderschutzbeauftragten sind die ersten Kontaktpersonen</w:t>
      </w:r>
      <w:r w:rsidRPr="00A5291E">
        <w:t xml:space="preserve">. </w:t>
      </w:r>
    </w:p>
    <w:p w14:paraId="6A2B9C9F" w14:textId="35BBEB8E" w:rsidR="00A5291E" w:rsidRDefault="00A5291E" w:rsidP="009A59C4">
      <w:r w:rsidRPr="00A5291E">
        <w:t xml:space="preserve">Der Kontakt erfolgt immer </w:t>
      </w:r>
      <w:r w:rsidR="00DA7AC9">
        <w:t>über die</w:t>
      </w:r>
      <w:r w:rsidRPr="00A5291E">
        <w:t xml:space="preserve"> E-Mail-Adresse</w:t>
      </w:r>
      <w:r>
        <w:t xml:space="preserve"> </w:t>
      </w:r>
      <w:r w:rsidR="00C375F2">
        <w:t>kinderschutz@kimus.at</w:t>
      </w:r>
      <w:r w:rsidRPr="00A5291E">
        <w:t xml:space="preserve">, zugänglich über unsere Website: </w:t>
      </w:r>
    </w:p>
    <w:p w14:paraId="74796C15" w14:textId="469C67FD" w:rsidR="00EC55F4" w:rsidRPr="00EC55F4" w:rsidRDefault="00A5291E" w:rsidP="009A59C4">
      <w:pPr>
        <w:rPr>
          <w:b/>
          <w:bCs/>
        </w:rPr>
      </w:pPr>
      <w:r w:rsidRPr="00EC55F4">
        <w:rPr>
          <w:b/>
          <w:bCs/>
        </w:rPr>
        <w:t>Kinderschutz</w:t>
      </w:r>
      <w:r w:rsidR="00EC55F4" w:rsidRPr="00EC55F4">
        <w:rPr>
          <w:b/>
          <w:bCs/>
        </w:rPr>
        <w:t>b</w:t>
      </w:r>
      <w:r w:rsidRPr="00EC55F4">
        <w:rPr>
          <w:b/>
          <w:bCs/>
        </w:rPr>
        <w:t>eauftragte</w:t>
      </w:r>
      <w:r w:rsidR="00DA7AC9">
        <w:rPr>
          <w:b/>
          <w:bCs/>
        </w:rPr>
        <w:t>/r</w:t>
      </w:r>
      <w:r w:rsidRPr="00EC55F4">
        <w:rPr>
          <w:b/>
          <w:bCs/>
        </w:rPr>
        <w:t xml:space="preserve"> </w:t>
      </w:r>
    </w:p>
    <w:p w14:paraId="0A94DECB" w14:textId="595712D1" w:rsidR="00EC55F4" w:rsidRDefault="00A5291E" w:rsidP="009A59C4">
      <w:r w:rsidRPr="00A5291E">
        <w:t>Unser</w:t>
      </w:r>
      <w:r w:rsidR="00DA7AC9">
        <w:t>/</w:t>
      </w:r>
      <w:r w:rsidRPr="00A5291E">
        <w:t>e Kinderschutz</w:t>
      </w:r>
      <w:r w:rsidR="00EC55F4">
        <w:t>b</w:t>
      </w:r>
      <w:r w:rsidRPr="00A5291E">
        <w:t>eauftragte</w:t>
      </w:r>
      <w:r w:rsidR="00DA7AC9">
        <w:t>/r</w:t>
      </w:r>
      <w:r w:rsidR="00EC55F4">
        <w:t xml:space="preserve"> und deren Stellvertreter/in</w:t>
      </w:r>
      <w:r w:rsidRPr="00A5291E">
        <w:t xml:space="preserve"> </w:t>
      </w:r>
    </w:p>
    <w:p w14:paraId="1B986365" w14:textId="37A05597" w:rsidR="00EC55F4" w:rsidRDefault="00A5291E" w:rsidP="00EC55F4">
      <w:pPr>
        <w:pStyle w:val="Listenabsatz"/>
        <w:numPr>
          <w:ilvl w:val="0"/>
          <w:numId w:val="21"/>
        </w:numPr>
      </w:pPr>
      <w:r w:rsidRPr="00A5291E">
        <w:t>sorg</w:t>
      </w:r>
      <w:r w:rsidR="00EC55F4">
        <w:t>en</w:t>
      </w:r>
      <w:r w:rsidRPr="00A5291E">
        <w:t xml:space="preserve"> für die Umsetzung unseres </w:t>
      </w:r>
      <w:proofErr w:type="gramStart"/>
      <w:r w:rsidRPr="00A5291E">
        <w:t xml:space="preserve">Kinderschutzkonzepts </w:t>
      </w:r>
      <w:r w:rsidR="00DA7AC9">
        <w:t>.</w:t>
      </w:r>
      <w:proofErr w:type="gramEnd"/>
    </w:p>
    <w:p w14:paraId="79ACD5D2" w14:textId="6C49055D" w:rsidR="00EC55F4" w:rsidRDefault="00A5291E" w:rsidP="00EC55F4">
      <w:pPr>
        <w:pStyle w:val="Listenabsatz"/>
        <w:numPr>
          <w:ilvl w:val="0"/>
          <w:numId w:val="21"/>
        </w:numPr>
      </w:pPr>
      <w:r w:rsidRPr="00A5291E">
        <w:t>organisier</w:t>
      </w:r>
      <w:r w:rsidR="00EC55F4">
        <w:t xml:space="preserve">en gemeinsam mit der </w:t>
      </w:r>
      <w:r w:rsidR="005309AF">
        <w:t>leitenden Pädagogin</w:t>
      </w:r>
      <w:r w:rsidRPr="00A5291E">
        <w:t xml:space="preserve"> </w:t>
      </w:r>
      <w:r w:rsidR="00EC55F4">
        <w:t>und</w:t>
      </w:r>
      <w:r w:rsidRPr="00A5291E">
        <w:t xml:space="preserve"> setzen sonstige Maßnahmen zur Sensibilisierung des Teams</w:t>
      </w:r>
      <w:r w:rsidR="00DA7AC9">
        <w:t>.</w:t>
      </w:r>
      <w:r w:rsidRPr="00A5291E">
        <w:t xml:space="preserve"> </w:t>
      </w:r>
    </w:p>
    <w:p w14:paraId="7621BB1A" w14:textId="26E7E620" w:rsidR="00EC55F4" w:rsidRDefault="00EC55F4" w:rsidP="00EC55F4">
      <w:pPr>
        <w:pStyle w:val="Listenabsatz"/>
        <w:numPr>
          <w:ilvl w:val="0"/>
          <w:numId w:val="21"/>
        </w:numPr>
      </w:pPr>
      <w:r>
        <w:t>stellen das Kinderschutzkonzept in regelmäßigen Abständen im Team</w:t>
      </w:r>
      <w:r w:rsidR="00DA7AC9">
        <w:t xml:space="preserve"> vor und </w:t>
      </w:r>
      <w:r>
        <w:t>rufen es aktiv in Erinnerung bzw. informieren über Ergänzungen und aktuelle Maßnahmen wie Risikoanalysen</w:t>
      </w:r>
      <w:r w:rsidR="00DA7AC9">
        <w:t>.</w:t>
      </w:r>
    </w:p>
    <w:p w14:paraId="361F5506" w14:textId="37085306" w:rsidR="00EC55F4" w:rsidRDefault="00A5291E" w:rsidP="00EC55F4">
      <w:pPr>
        <w:pStyle w:val="Listenabsatz"/>
        <w:numPr>
          <w:ilvl w:val="0"/>
          <w:numId w:val="21"/>
        </w:numPr>
      </w:pPr>
      <w:r w:rsidRPr="00A5291E">
        <w:t>dokumentier</w:t>
      </w:r>
      <w:r w:rsidR="00EC55F4">
        <w:t>en</w:t>
      </w:r>
      <w:r w:rsidRPr="00A5291E">
        <w:t xml:space="preserve"> und evaluier</w:t>
      </w:r>
      <w:r w:rsidR="00EC55F4">
        <w:t>en</w:t>
      </w:r>
      <w:r w:rsidRPr="00A5291E">
        <w:t xml:space="preserve"> </w:t>
      </w:r>
      <w:r w:rsidR="00DA7AC9">
        <w:t>das</w:t>
      </w:r>
      <w:r w:rsidRPr="00A5291E">
        <w:t xml:space="preserve"> Konzept</w:t>
      </w:r>
      <w:r w:rsidR="00DA7AC9">
        <w:t>.</w:t>
      </w:r>
      <w:r w:rsidRPr="00A5291E">
        <w:t xml:space="preserve"> </w:t>
      </w:r>
    </w:p>
    <w:p w14:paraId="1DE89885" w14:textId="5565EA94" w:rsidR="00EC55F4" w:rsidRDefault="00EC55F4" w:rsidP="00EC55F4">
      <w:pPr>
        <w:pStyle w:val="Listenabsatz"/>
        <w:numPr>
          <w:ilvl w:val="0"/>
          <w:numId w:val="21"/>
        </w:numPr>
      </w:pPr>
      <w:r>
        <w:t>sind</w:t>
      </w:r>
      <w:r w:rsidR="00A5291E" w:rsidRPr="00A5291E">
        <w:t xml:space="preserve"> erste Ansprechperson für Themen des Kinderschutzes und etwaige Fälle von Verdacht auf Grenzverletzungen oder Gewalt für Mitarbeitende, Bezugspersonen und die Kinder selbst</w:t>
      </w:r>
      <w:r w:rsidR="00DA7AC9">
        <w:t>.</w:t>
      </w:r>
    </w:p>
    <w:p w14:paraId="175C95E0" w14:textId="77777777" w:rsidR="009D5C92" w:rsidRDefault="009D5C92" w:rsidP="009D5C92">
      <w:pPr>
        <w:pStyle w:val="Listenabsatz"/>
      </w:pPr>
    </w:p>
    <w:p w14:paraId="4BAB0B16" w14:textId="77777777" w:rsidR="00EC55F4" w:rsidRPr="00EC55F4" w:rsidRDefault="00A5291E" w:rsidP="009A59C4">
      <w:pPr>
        <w:rPr>
          <w:b/>
          <w:bCs/>
        </w:rPr>
      </w:pPr>
      <w:r w:rsidRPr="00EC55F4">
        <w:rPr>
          <w:b/>
          <w:bCs/>
        </w:rPr>
        <w:t xml:space="preserve">Beschwerdewesen </w:t>
      </w:r>
    </w:p>
    <w:p w14:paraId="742B33AC" w14:textId="71183496" w:rsidR="00EC55F4" w:rsidRDefault="00EC55F4" w:rsidP="009A59C4">
      <w:r>
        <w:t xml:space="preserve">Der </w:t>
      </w:r>
      <w:r w:rsidR="00DA7AC9">
        <w:t>KIMUS</w:t>
      </w:r>
      <w:r>
        <w:t xml:space="preserve"> Graz GmbH ist es ein Anliegen</w:t>
      </w:r>
      <w:r w:rsidR="00A5291E" w:rsidRPr="00A5291E">
        <w:t xml:space="preserve">, dass sich alle Kinder </w:t>
      </w:r>
      <w:r>
        <w:t xml:space="preserve">bei allen </w:t>
      </w:r>
      <w:r w:rsidR="00DA7AC9">
        <w:t xml:space="preserve">Angeboten </w:t>
      </w:r>
      <w:r w:rsidR="00A5291E" w:rsidRPr="00A5291E">
        <w:t xml:space="preserve">wohl und sicher fühlen </w:t>
      </w:r>
      <w:r w:rsidR="005309AF">
        <w:t>und</w:t>
      </w:r>
      <w:r>
        <w:t xml:space="preserve"> die Mitarbeiter*innen</w:t>
      </w:r>
      <w:r w:rsidR="00A5291E" w:rsidRPr="00A5291E">
        <w:t xml:space="preserve"> das Vertrauen ihrer Bezugspersonen genießen. </w:t>
      </w:r>
    </w:p>
    <w:p w14:paraId="19B4C6D8" w14:textId="77777777" w:rsidR="00597E2E" w:rsidRDefault="00A5291E" w:rsidP="009A59C4">
      <w:r w:rsidRPr="00A5291E">
        <w:t xml:space="preserve">Den Rahmen dafür schaffen wir täglich durch unsere Art des Miteinanders und eine transparente Kommunikation. </w:t>
      </w:r>
      <w:r w:rsidR="00EC55F4">
        <w:t>Im Rahmen der</w:t>
      </w:r>
      <w:r w:rsidRPr="00A5291E">
        <w:t xml:space="preserve"> regelmäßig</w:t>
      </w:r>
      <w:r w:rsidR="00EC55F4">
        <w:t xml:space="preserve"> stattfinden Teambesprechungen wird </w:t>
      </w:r>
      <w:proofErr w:type="gramStart"/>
      <w:r w:rsidR="00EC55F4">
        <w:t>bei den Mitarbeiter</w:t>
      </w:r>
      <w:proofErr w:type="gramEnd"/>
      <w:r w:rsidR="00EC55F4">
        <w:t>*innen</w:t>
      </w:r>
      <w:r w:rsidRPr="00A5291E">
        <w:t xml:space="preserve"> ihre Zufriedenheit und ihr Wohlbefinden ab</w:t>
      </w:r>
      <w:r w:rsidR="00597E2E">
        <w:t>gefragt und reflektiert. So können etwaige</w:t>
      </w:r>
      <w:r w:rsidRPr="00A5291E">
        <w:t xml:space="preserve"> Unzufriedenheiten </w:t>
      </w:r>
      <w:r w:rsidR="00597E2E">
        <w:t xml:space="preserve">so früh als möglich eruiert und dem entgegengesteuert </w:t>
      </w:r>
      <w:r w:rsidRPr="00A5291E">
        <w:t xml:space="preserve">werden. </w:t>
      </w:r>
    </w:p>
    <w:p w14:paraId="6DA310C3" w14:textId="48A653C1" w:rsidR="00597E2E" w:rsidRDefault="00A5291E" w:rsidP="009A59C4">
      <w:r w:rsidRPr="00A5291E">
        <w:t xml:space="preserve">Für </w:t>
      </w:r>
      <w:r w:rsidR="00597E2E">
        <w:t xml:space="preserve">Besucher*innen, Erziehungsberechtigte und </w:t>
      </w:r>
      <w:proofErr w:type="spellStart"/>
      <w:r w:rsidR="00597E2E">
        <w:t>Pädagog</w:t>
      </w:r>
      <w:proofErr w:type="spellEnd"/>
      <w:r w:rsidR="00597E2E">
        <w:t>*innen</w:t>
      </w:r>
      <w:r w:rsidRPr="00A5291E">
        <w:t xml:space="preserve">, die unzufrieden sind oder sich Sorgen um ihr Kind </w:t>
      </w:r>
      <w:r w:rsidR="00597E2E">
        <w:t xml:space="preserve">während des Aufenthalts </w:t>
      </w:r>
      <w:r w:rsidRPr="00A5291E">
        <w:t xml:space="preserve">machen, </w:t>
      </w:r>
      <w:r w:rsidR="00597E2E">
        <w:t xml:space="preserve">stehen eine Ansprechperson </w:t>
      </w:r>
      <w:proofErr w:type="gramStart"/>
      <w:r w:rsidR="00597E2E">
        <w:t>des Besucher</w:t>
      </w:r>
      <w:proofErr w:type="gramEnd"/>
      <w:r w:rsidR="00597E2E">
        <w:t>*</w:t>
      </w:r>
      <w:proofErr w:type="spellStart"/>
      <w:r w:rsidR="00597E2E">
        <w:t>innenservice</w:t>
      </w:r>
      <w:proofErr w:type="spellEnd"/>
      <w:r w:rsidR="00597E2E">
        <w:t xml:space="preserve"> bzw. die päd. Abteilung</w:t>
      </w:r>
      <w:r w:rsidRPr="00A5291E">
        <w:t xml:space="preserve"> sowie die </w:t>
      </w:r>
      <w:r w:rsidR="00597E2E">
        <w:t>Vermittler*innen</w:t>
      </w:r>
      <w:r w:rsidRPr="00A5291E">
        <w:t xml:space="preserve"> zur Verfügung. </w:t>
      </w:r>
      <w:r w:rsidR="00597E2E">
        <w:t>Für Vermittler*innen gibt es darüber hinaus die Möglichkeit, unkompliziert von Mo</w:t>
      </w:r>
      <w:r w:rsidR="00DA7AC9">
        <w:t xml:space="preserve">ntag bis </w:t>
      </w:r>
      <w:r w:rsidR="00597E2E">
        <w:t>Fr</w:t>
      </w:r>
      <w:r w:rsidR="00DA7AC9">
        <w:t>eitag</w:t>
      </w:r>
      <w:r w:rsidR="00597E2E">
        <w:t xml:space="preserve"> in das Büro der Leitung Besucher*</w:t>
      </w:r>
      <w:proofErr w:type="spellStart"/>
      <w:r w:rsidR="00597E2E">
        <w:t>innenservice</w:t>
      </w:r>
      <w:proofErr w:type="spellEnd"/>
      <w:r w:rsidR="00597E2E">
        <w:t xml:space="preserve"> bzw. Pädagogik zu </w:t>
      </w:r>
      <w:r w:rsidR="00597E2E" w:rsidRPr="005309AF">
        <w:t>kommen</w:t>
      </w:r>
      <w:r w:rsidR="008B61BA" w:rsidRPr="005309AF">
        <w:t>. Zwischen-Tür-und-Angel-Gespräche</w:t>
      </w:r>
      <w:r w:rsidR="00597E2E" w:rsidRPr="005309AF">
        <w:t xml:space="preserve"> sind möglich und erwünscht, um die Kommunikationswege möglichst kurz zu</w:t>
      </w:r>
      <w:r w:rsidR="00597E2E">
        <w:t xml:space="preserve"> halten.</w:t>
      </w:r>
    </w:p>
    <w:p w14:paraId="736234B2" w14:textId="77777777" w:rsidR="00597E2E" w:rsidRDefault="00597E2E" w:rsidP="009A59C4">
      <w:r>
        <w:t>Des Weiteren stehen Besucher*innen/</w:t>
      </w:r>
      <w:r w:rsidR="00A5291E" w:rsidRPr="00A5291E">
        <w:t>Erziehungsberechtigten</w:t>
      </w:r>
      <w:r>
        <w:t>/</w:t>
      </w:r>
      <w:proofErr w:type="spellStart"/>
      <w:r>
        <w:t>Pädagog</w:t>
      </w:r>
      <w:proofErr w:type="spellEnd"/>
      <w:r>
        <w:t>*innen in den Stockwerken ein Online-Umfrage-Terminal zur Verfügung. Über diesen Terminal können inhaltliche Feedbacks zu den Ausstellungen und zur Vermittlung gegeben werden.</w:t>
      </w:r>
      <w:r w:rsidR="00A5291E" w:rsidRPr="00A5291E">
        <w:t xml:space="preserve"> </w:t>
      </w:r>
    </w:p>
    <w:p w14:paraId="1CD64611" w14:textId="092A9A5D" w:rsidR="00597E2E" w:rsidRDefault="00A5291E" w:rsidP="009A59C4">
      <w:r w:rsidRPr="00A5291E">
        <w:t xml:space="preserve">Besuchen die Kinder mit ihren Schulklassen </w:t>
      </w:r>
      <w:r w:rsidR="00597E2E">
        <w:t>d</w:t>
      </w:r>
      <w:r w:rsidR="005309AF">
        <w:t>ie Standorte der Kimus Graz GmbH</w:t>
      </w:r>
      <w:r w:rsidRPr="00A5291E">
        <w:t xml:space="preserve">, so gelten diese als Schulveranstaltungen und sind die jeweiligen begleitenden Klassenvorstände erste Ansprechpersonen. Gemäß § 51 Abs 3 </w:t>
      </w:r>
      <w:proofErr w:type="spellStart"/>
      <w:r w:rsidRPr="00A5291E">
        <w:t>SchUG</w:t>
      </w:r>
      <w:proofErr w:type="spellEnd"/>
      <w:r w:rsidRPr="00A5291E">
        <w:t xml:space="preserve"> haben Lehrer</w:t>
      </w:r>
      <w:r w:rsidR="00597E2E">
        <w:t>*i</w:t>
      </w:r>
      <w:r w:rsidRPr="00A5291E">
        <w:t>nnen die Schüler</w:t>
      </w:r>
      <w:r w:rsidR="00597E2E">
        <w:t>*i</w:t>
      </w:r>
      <w:r w:rsidRPr="00A5291E">
        <w:t>nnen bei allen Schulveranstaltungen und schulbezogenen Veranstaltungen</w:t>
      </w:r>
      <w:r w:rsidR="00597E2E">
        <w:t xml:space="preserve"> zu beaufsichtigen</w:t>
      </w:r>
      <w:r w:rsidRPr="00A5291E">
        <w:t>. Diese Aussichtspflicht gehört zu den Dienstpflichten der Lehrer</w:t>
      </w:r>
      <w:r w:rsidR="00597E2E">
        <w:t>*i</w:t>
      </w:r>
      <w:r w:rsidRPr="00A5291E">
        <w:t xml:space="preserve">nnen. </w:t>
      </w:r>
    </w:p>
    <w:p w14:paraId="06FFBBB2" w14:textId="061ED421" w:rsidR="00BD7DF0" w:rsidRDefault="00A5291E" w:rsidP="009A59C4">
      <w:r w:rsidRPr="00A5291E">
        <w:lastRenderedPageBreak/>
        <w:t xml:space="preserve">Für anonyme und/oder schriftliche Anliegen gibt es unser niederschwelliges Beschwerdewesen, das </w:t>
      </w:r>
      <w:r w:rsidR="00597E2E">
        <w:t>Begleit</w:t>
      </w:r>
      <w:r w:rsidRPr="00A5291E">
        <w:t xml:space="preserve">personen, </w:t>
      </w:r>
      <w:r w:rsidR="00597E2E">
        <w:t xml:space="preserve">Erziehungsberechtigte, </w:t>
      </w:r>
      <w:r w:rsidRPr="00A5291E">
        <w:t>Mitarbeiter</w:t>
      </w:r>
      <w:r w:rsidR="00597E2E">
        <w:t>*</w:t>
      </w:r>
      <w:r w:rsidRPr="00A5291E">
        <w:t xml:space="preserve">innen und Kinder gleichermaßen nützen können. </w:t>
      </w:r>
      <w:r w:rsidR="00597E2E">
        <w:t xml:space="preserve">Dafür gibt es einen </w:t>
      </w:r>
      <w:r w:rsidRPr="00A5291E">
        <w:t>Beschwerdebriefkasten</w:t>
      </w:r>
      <w:r w:rsidR="005309AF">
        <w:t>, Papier und Stifte</w:t>
      </w:r>
      <w:r w:rsidRPr="00A5291E">
        <w:t xml:space="preserve"> vor Ort</w:t>
      </w:r>
      <w:r w:rsidR="00597E2E">
        <w:t>. Dieser Briefkasten wird täglich kontrolliert.</w:t>
      </w:r>
      <w:r w:rsidRPr="00A5291E">
        <w:t xml:space="preserve"> Beschwerden</w:t>
      </w:r>
      <w:r w:rsidR="00597E2E">
        <w:t xml:space="preserve"> aus diesem Briefkasten </w:t>
      </w:r>
      <w:r w:rsidRPr="00A5291E">
        <w:t>werden regelmäßig von der</w:t>
      </w:r>
      <w:r w:rsidR="008B61BA">
        <w:t>/dem</w:t>
      </w:r>
      <w:r w:rsidRPr="00A5291E">
        <w:t xml:space="preserve"> </w:t>
      </w:r>
      <w:r w:rsidR="00BD7DF0">
        <w:t xml:space="preserve">Kinderschutzbeauftragten </w:t>
      </w:r>
      <w:r w:rsidRPr="00A5291E">
        <w:t xml:space="preserve">durchgesehen und je nach Inhalt der Beschwerde im Team und bei Bedarf mit der </w:t>
      </w:r>
      <w:r w:rsidR="00BD7DF0">
        <w:t>Leitung</w:t>
      </w:r>
      <w:r w:rsidRPr="00A5291E">
        <w:t xml:space="preserve"> besprochen. Nach Möglichkeit und Inhalt der Beschwerde werden entsprechende Maßnahmen gesetzt – außerhalb eines Gefährdungskontextes gilt hier die Schweigepflicht als sicherer Rahmen. </w:t>
      </w:r>
    </w:p>
    <w:p w14:paraId="3792192D" w14:textId="77777777" w:rsidR="009D5C92" w:rsidRDefault="009D5C92" w:rsidP="009A59C4"/>
    <w:p w14:paraId="23395594" w14:textId="77777777" w:rsidR="00BD7DF0" w:rsidRPr="008B61BA" w:rsidRDefault="00A5291E" w:rsidP="009A59C4">
      <w:pPr>
        <w:rPr>
          <w:b/>
          <w:bCs/>
        </w:rPr>
      </w:pPr>
      <w:r w:rsidRPr="008B61BA">
        <w:rPr>
          <w:b/>
          <w:bCs/>
        </w:rPr>
        <w:t xml:space="preserve">Gesonderte E-Mail-Adresse </w:t>
      </w:r>
    </w:p>
    <w:p w14:paraId="041A315B" w14:textId="1BBE1DA9" w:rsidR="00081B24" w:rsidRDefault="00A5291E" w:rsidP="009A59C4">
      <w:r w:rsidRPr="00A5291E">
        <w:t>Über die E-Mail</w:t>
      </w:r>
      <w:r w:rsidRPr="00C375F2">
        <w:t>-Adresse</w:t>
      </w:r>
      <w:r w:rsidR="00C375F2" w:rsidRPr="00C375F2">
        <w:t xml:space="preserve"> kinderschutz</w:t>
      </w:r>
      <w:r w:rsidR="00C375F2">
        <w:t>@kimus.at</w:t>
      </w:r>
      <w:r w:rsidRPr="00A5291E">
        <w:t xml:space="preserve">, zugänglich über unsere Website, können sich alle mit Anliegen, Kritik und Beschwerden an uns wenden. Die Beschwerdebeauftragte liest und beantwortet regelmäßig die dort eingehende Post. Werden Anliegen, Kritik und Beschwerden anonym eingebracht, nehmen wir das Vorgebrachte ernst und setzen erste Schritte zur Klärung. In diesem Fall suchen wir beispielsweise Gespräche mit Betreuungspersonen </w:t>
      </w:r>
      <w:proofErr w:type="spellStart"/>
      <w:r w:rsidRPr="00A5291E">
        <w:t>oä</w:t>
      </w:r>
      <w:proofErr w:type="spellEnd"/>
      <w:r w:rsidRPr="00A5291E">
        <w:t xml:space="preserve">. Wird </w:t>
      </w:r>
      <w:r w:rsidR="00BD7DF0">
        <w:t>vo</w:t>
      </w:r>
      <w:r w:rsidR="008B61BA">
        <w:t>n</w:t>
      </w:r>
      <w:r w:rsidR="00BD7DF0">
        <w:t xml:space="preserve"> der KIMUS Graz GmbH</w:t>
      </w:r>
      <w:r w:rsidRPr="00A5291E">
        <w:t xml:space="preserve"> konkretes Handeln gefordert, ist dies jedoch nur möglich, wenn Anliegen mit konkretem Namen eingebracht werden, damit auch konkrete Hilfestellung </w:t>
      </w:r>
      <w:r w:rsidR="00BD7DF0">
        <w:t>angeboten werden</w:t>
      </w:r>
      <w:r w:rsidRPr="00A5291E">
        <w:t xml:space="preserve"> kann</w:t>
      </w:r>
      <w:r w:rsidR="00BD7DF0">
        <w:t>.</w:t>
      </w:r>
    </w:p>
    <w:p w14:paraId="59B531A1" w14:textId="7EFBC10C" w:rsidR="00BD7DF0" w:rsidRDefault="00BD7DF0" w:rsidP="009A59C4">
      <w:r>
        <w:t>Auf unserer Website sind auch gut sichtbar weitere Anlaufstellen angeführt, an die sich Kinder und andere Personen wenden können.</w:t>
      </w:r>
    </w:p>
    <w:p w14:paraId="10B542A6" w14:textId="77777777" w:rsidR="00C375F2" w:rsidRDefault="00C375F2" w:rsidP="009A59C4"/>
    <w:p w14:paraId="3C435858" w14:textId="4E94EE2B" w:rsidR="00C375F2" w:rsidRDefault="00C375F2" w:rsidP="00C375F2">
      <w:pPr>
        <w:tabs>
          <w:tab w:val="left" w:pos="2175"/>
        </w:tabs>
      </w:pPr>
      <w:r w:rsidRPr="001B46EC">
        <w:t>An wen können sich externe Personen im Falle einer Beschwerde über ein Verhalten von Mitarbeiter</w:t>
      </w:r>
      <w:r>
        <w:t>*i</w:t>
      </w:r>
      <w:r w:rsidRPr="001B46EC">
        <w:t xml:space="preserve">nnen oder Beauftragten </w:t>
      </w:r>
      <w:r>
        <w:t xml:space="preserve">der </w:t>
      </w:r>
      <w:r w:rsidR="00873E60">
        <w:t>KIMUS Graz</w:t>
      </w:r>
      <w:r>
        <w:t xml:space="preserve"> GmbH </w:t>
      </w:r>
      <w:r w:rsidRPr="001B46EC">
        <w:t xml:space="preserve">wenden? </w:t>
      </w:r>
    </w:p>
    <w:p w14:paraId="7EA10CAB" w14:textId="606D2EB2" w:rsidR="00C375F2" w:rsidRDefault="00C375F2" w:rsidP="00C375F2">
      <w:pPr>
        <w:tabs>
          <w:tab w:val="left" w:pos="2175"/>
        </w:tabs>
      </w:pPr>
      <w:r w:rsidRPr="001B46EC">
        <w:t>Für die Mitarbeiter</w:t>
      </w:r>
      <w:r>
        <w:t>*i</w:t>
      </w:r>
      <w:r w:rsidRPr="001B46EC">
        <w:t xml:space="preserve">nnen sowie für </w:t>
      </w:r>
      <w:r>
        <w:t>beauftragte, externe Personen</w:t>
      </w:r>
      <w:r w:rsidRPr="001B46EC">
        <w:t xml:space="preserve"> gelten in Bezug auf den Kinderschutz eigene Verhaltensleitlinien. Sollte eine externe Person (z.B. Eltern, </w:t>
      </w:r>
      <w:proofErr w:type="spellStart"/>
      <w:r w:rsidRPr="001B46EC">
        <w:t>Pädagog</w:t>
      </w:r>
      <w:proofErr w:type="spellEnd"/>
      <w:r>
        <w:t>*innen</w:t>
      </w:r>
      <w:r w:rsidRPr="001B46EC">
        <w:t xml:space="preserve">) eine Missachtung dieser Leitlinien wahrnehmen und eine Beschwerde über eine/n </w:t>
      </w:r>
      <w:r w:rsidR="00873E60">
        <w:t>KIMUS</w:t>
      </w:r>
      <w:r>
        <w:t>-</w:t>
      </w:r>
      <w:r w:rsidRPr="001B46EC">
        <w:t>Mitarbeiter</w:t>
      </w:r>
      <w:r>
        <w:t>*i</w:t>
      </w:r>
      <w:r w:rsidRPr="001B46EC">
        <w:t xml:space="preserve">n einbringen wollen, kann sie sich per Mail an </w:t>
      </w:r>
      <w:hyperlink r:id="rId8" w:history="1">
        <w:r w:rsidRPr="00947B04">
          <w:rPr>
            <w:rStyle w:val="Hyperlink"/>
          </w:rPr>
          <w:t>nikola.kroath@stadt.graz.at</w:t>
        </w:r>
      </w:hyperlink>
      <w:r>
        <w:t xml:space="preserve"> oder </w:t>
      </w:r>
      <w:hyperlink r:id="rId9" w:history="1">
        <w:r w:rsidRPr="00751AA6">
          <w:rPr>
            <w:rStyle w:val="Hyperlink"/>
          </w:rPr>
          <w:t>cathrin.mariacher@stadt.graz.at</w:t>
        </w:r>
      </w:hyperlink>
      <w:r w:rsidR="00873E60" w:rsidRPr="00873E60">
        <w:t xml:space="preserve"> </w:t>
      </w:r>
      <w:r w:rsidR="00873E60" w:rsidRPr="001B46EC">
        <w:t>wenden</w:t>
      </w:r>
      <w:r w:rsidR="00873E60">
        <w:t xml:space="preserve"> </w:t>
      </w:r>
      <w:r w:rsidR="00873E60" w:rsidRPr="001B46EC">
        <w:t xml:space="preserve">oder telefonisch </w:t>
      </w:r>
      <w:r w:rsidR="00873E60">
        <w:t xml:space="preserve">an </w:t>
      </w:r>
      <w:r w:rsidR="00873E60" w:rsidRPr="001B46EC">
        <w:t>0316/</w:t>
      </w:r>
      <w:r w:rsidR="00873E60">
        <w:t xml:space="preserve">8727704. </w:t>
      </w:r>
    </w:p>
    <w:p w14:paraId="1D06D60D" w14:textId="77777777" w:rsidR="00C375F2" w:rsidRDefault="00C375F2" w:rsidP="00C375F2">
      <w:pPr>
        <w:tabs>
          <w:tab w:val="left" w:pos="2175"/>
        </w:tabs>
      </w:pPr>
    </w:p>
    <w:p w14:paraId="3A5A7B92" w14:textId="77777777" w:rsidR="00C375F2" w:rsidRPr="009A59C4" w:rsidRDefault="00C375F2" w:rsidP="009A59C4"/>
    <w:sectPr w:rsidR="00C375F2" w:rsidRPr="009A59C4" w:rsidSect="005838F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4508" w14:textId="77777777" w:rsidR="003445BF" w:rsidRDefault="003445BF" w:rsidP="00B51DCC">
      <w:pPr>
        <w:spacing w:after="0" w:line="240" w:lineRule="auto"/>
      </w:pPr>
      <w:r>
        <w:separator/>
      </w:r>
    </w:p>
  </w:endnote>
  <w:endnote w:type="continuationSeparator" w:id="0">
    <w:p w14:paraId="7824B2A1" w14:textId="77777777" w:rsidR="003445BF" w:rsidRDefault="003445BF" w:rsidP="00B5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19EA" w14:textId="77777777" w:rsidR="002A0806" w:rsidRDefault="002A08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37B" w14:textId="77777777" w:rsidR="00F7556F" w:rsidRDefault="003445BF" w:rsidP="00F7556F">
    <w:pPr>
      <w:pStyle w:val="Fuzeile"/>
      <w:spacing w:before="120" w:line="312" w:lineRule="auto"/>
    </w:pPr>
    <w:r>
      <w:pict w14:anchorId="1E31E843">
        <v:rect id="_x0000_i1025" style="width:0;height:1.5pt" o:hralign="center" o:hrstd="t" o:hr="t" fillcolor="#a0a0a0" stroked="f"/>
      </w:pict>
    </w:r>
  </w:p>
  <w:p w14:paraId="165A1004" w14:textId="1F8BD0CF" w:rsidR="005838F2" w:rsidRPr="005838F2" w:rsidRDefault="00F37253" w:rsidP="001969A9">
    <w:pPr>
      <w:pStyle w:val="Fuzeile"/>
    </w:pPr>
    <w:r>
      <w:t xml:space="preserve">Niederschwelliges </w:t>
    </w:r>
    <w:proofErr w:type="spellStart"/>
    <w:r>
      <w:t>Beschwerdewesen_Kimus</w:t>
    </w:r>
    <w:proofErr w:type="spellEnd"/>
    <w:r w:rsidR="005838F2" w:rsidRPr="005838F2">
      <w:ptab w:relativeTo="margin" w:alignment="center" w:leader="none"/>
    </w:r>
    <w:r w:rsidR="005838F2" w:rsidRPr="005838F2">
      <w:ptab w:relativeTo="margin" w:alignment="right" w:leader="none"/>
    </w:r>
    <w:r w:rsidR="005838F2" w:rsidRPr="005838F2">
      <w:t xml:space="preserve">Seite </w:t>
    </w:r>
    <w:r w:rsidR="005838F2" w:rsidRPr="005838F2">
      <w:fldChar w:fldCharType="begin"/>
    </w:r>
    <w:r w:rsidR="005838F2" w:rsidRPr="005838F2">
      <w:instrText>PAGE  \* Arabic  \* MERGEFORMAT</w:instrText>
    </w:r>
    <w:r w:rsidR="005838F2" w:rsidRPr="005838F2">
      <w:fldChar w:fldCharType="separate"/>
    </w:r>
    <w:r w:rsidR="007839A1">
      <w:rPr>
        <w:noProof/>
      </w:rPr>
      <w:t>11</w:t>
    </w:r>
    <w:r w:rsidR="005838F2" w:rsidRPr="005838F2">
      <w:fldChar w:fldCharType="end"/>
    </w:r>
    <w:r w:rsidR="005838F2" w:rsidRPr="005838F2">
      <w:t xml:space="preserve"> von </w:t>
    </w:r>
    <w:fldSimple w:instr="NUMPAGES  \* Arabic  \* MERGEFORMAT">
      <w:r w:rsidR="007839A1">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2C18" w14:textId="77777777" w:rsidR="002A0806" w:rsidRDefault="002A08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1E4D" w14:textId="77777777" w:rsidR="003445BF" w:rsidRDefault="003445BF" w:rsidP="00B51DCC">
      <w:pPr>
        <w:spacing w:after="0" w:line="240" w:lineRule="auto"/>
      </w:pPr>
      <w:r>
        <w:separator/>
      </w:r>
    </w:p>
  </w:footnote>
  <w:footnote w:type="continuationSeparator" w:id="0">
    <w:p w14:paraId="20AE9E49" w14:textId="77777777" w:rsidR="003445BF" w:rsidRDefault="003445BF" w:rsidP="00B5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559D" w14:textId="77777777" w:rsidR="002A0806" w:rsidRDefault="002A08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DCE" w14:textId="6E95562E" w:rsidR="00F37253" w:rsidRDefault="00F372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DC6C" w14:textId="77777777" w:rsidR="002A0806" w:rsidRDefault="002A08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2A7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043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7ABB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3A3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30FF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CFA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230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3AE2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004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126E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56D1"/>
    <w:multiLevelType w:val="hybridMultilevel"/>
    <w:tmpl w:val="6B922328"/>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522A5A"/>
    <w:multiLevelType w:val="hybridMultilevel"/>
    <w:tmpl w:val="E89C4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280642"/>
    <w:multiLevelType w:val="hybridMultilevel"/>
    <w:tmpl w:val="84B6B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666D60"/>
    <w:multiLevelType w:val="hybridMultilevel"/>
    <w:tmpl w:val="9B488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8F2D92"/>
    <w:multiLevelType w:val="hybridMultilevel"/>
    <w:tmpl w:val="E40421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CA5961"/>
    <w:multiLevelType w:val="hybridMultilevel"/>
    <w:tmpl w:val="65C0D8EE"/>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37864738"/>
    <w:multiLevelType w:val="hybridMultilevel"/>
    <w:tmpl w:val="7D8E12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C27E1"/>
    <w:multiLevelType w:val="hybridMultilevel"/>
    <w:tmpl w:val="1640E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191141"/>
    <w:multiLevelType w:val="hybridMultilevel"/>
    <w:tmpl w:val="45DA4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A77E7D"/>
    <w:multiLevelType w:val="hybridMultilevel"/>
    <w:tmpl w:val="D58E4E1E"/>
    <w:lvl w:ilvl="0" w:tplc="0407000F">
      <w:start w:val="1"/>
      <w:numFmt w:val="decimal"/>
      <w:lvlText w:val="%1."/>
      <w:lvlJc w:val="left"/>
      <w:pPr>
        <w:ind w:left="720" w:hanging="360"/>
      </w:pPr>
    </w:lvl>
    <w:lvl w:ilvl="1" w:tplc="351E0F30">
      <w:start w:val="1"/>
      <w:numFmt w:val="ordinal"/>
      <w:lvlText w:val="1.%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0C17BF9"/>
    <w:multiLevelType w:val="hybridMultilevel"/>
    <w:tmpl w:val="948E7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8962792">
    <w:abstractNumId w:val="13"/>
  </w:num>
  <w:num w:numId="2" w16cid:durableId="1961108969">
    <w:abstractNumId w:val="15"/>
  </w:num>
  <w:num w:numId="3" w16cid:durableId="1473014810">
    <w:abstractNumId w:val="16"/>
  </w:num>
  <w:num w:numId="4" w16cid:durableId="310601745">
    <w:abstractNumId w:val="17"/>
  </w:num>
  <w:num w:numId="5" w16cid:durableId="2017078502">
    <w:abstractNumId w:val="10"/>
  </w:num>
  <w:num w:numId="6" w16cid:durableId="1306082486">
    <w:abstractNumId w:val="18"/>
  </w:num>
  <w:num w:numId="7" w16cid:durableId="1563251109">
    <w:abstractNumId w:val="9"/>
  </w:num>
  <w:num w:numId="8" w16cid:durableId="1022367272">
    <w:abstractNumId w:val="7"/>
  </w:num>
  <w:num w:numId="9" w16cid:durableId="22368620">
    <w:abstractNumId w:val="6"/>
  </w:num>
  <w:num w:numId="10" w16cid:durableId="1152909987">
    <w:abstractNumId w:val="5"/>
  </w:num>
  <w:num w:numId="11" w16cid:durableId="1766026509">
    <w:abstractNumId w:val="4"/>
  </w:num>
  <w:num w:numId="12" w16cid:durableId="918443541">
    <w:abstractNumId w:val="8"/>
  </w:num>
  <w:num w:numId="13" w16cid:durableId="1541085455">
    <w:abstractNumId w:val="3"/>
  </w:num>
  <w:num w:numId="14" w16cid:durableId="615868530">
    <w:abstractNumId w:val="2"/>
  </w:num>
  <w:num w:numId="15" w16cid:durableId="1494222138">
    <w:abstractNumId w:val="1"/>
  </w:num>
  <w:num w:numId="16" w16cid:durableId="929435546">
    <w:abstractNumId w:val="0"/>
  </w:num>
  <w:num w:numId="17" w16cid:durableId="1310984673">
    <w:abstractNumId w:val="11"/>
  </w:num>
  <w:num w:numId="18" w16cid:durableId="586962072">
    <w:abstractNumId w:val="12"/>
  </w:num>
  <w:num w:numId="19" w16cid:durableId="687634509">
    <w:abstractNumId w:val="19"/>
  </w:num>
  <w:num w:numId="20" w16cid:durableId="1206721022">
    <w:abstractNumId w:val="20"/>
  </w:num>
  <w:num w:numId="21" w16cid:durableId="287705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1E"/>
    <w:rsid w:val="0003595F"/>
    <w:rsid w:val="00080CE7"/>
    <w:rsid w:val="00081B24"/>
    <w:rsid w:val="000F11DC"/>
    <w:rsid w:val="000F7BB0"/>
    <w:rsid w:val="00141B56"/>
    <w:rsid w:val="00151675"/>
    <w:rsid w:val="00171E7E"/>
    <w:rsid w:val="00174169"/>
    <w:rsid w:val="001969A9"/>
    <w:rsid w:val="001B5626"/>
    <w:rsid w:val="00206510"/>
    <w:rsid w:val="00211276"/>
    <w:rsid w:val="002627D9"/>
    <w:rsid w:val="002A0806"/>
    <w:rsid w:val="002D7172"/>
    <w:rsid w:val="002F4ED6"/>
    <w:rsid w:val="003119DC"/>
    <w:rsid w:val="003307FC"/>
    <w:rsid w:val="003405BD"/>
    <w:rsid w:val="003445BF"/>
    <w:rsid w:val="00365E74"/>
    <w:rsid w:val="00392CB4"/>
    <w:rsid w:val="003A1DB3"/>
    <w:rsid w:val="003A6274"/>
    <w:rsid w:val="003D35E7"/>
    <w:rsid w:val="004642EE"/>
    <w:rsid w:val="00473F43"/>
    <w:rsid w:val="00474CE5"/>
    <w:rsid w:val="00477ED5"/>
    <w:rsid w:val="00483B0A"/>
    <w:rsid w:val="004A1ACE"/>
    <w:rsid w:val="004A465E"/>
    <w:rsid w:val="004C4844"/>
    <w:rsid w:val="004C4C80"/>
    <w:rsid w:val="0051155B"/>
    <w:rsid w:val="005309AF"/>
    <w:rsid w:val="00550FC8"/>
    <w:rsid w:val="005838F2"/>
    <w:rsid w:val="00597E2E"/>
    <w:rsid w:val="005A36DF"/>
    <w:rsid w:val="005D7DB6"/>
    <w:rsid w:val="005E2402"/>
    <w:rsid w:val="005E48A4"/>
    <w:rsid w:val="0061596D"/>
    <w:rsid w:val="00626C39"/>
    <w:rsid w:val="006435FE"/>
    <w:rsid w:val="00665AA4"/>
    <w:rsid w:val="00666C7D"/>
    <w:rsid w:val="00681FCE"/>
    <w:rsid w:val="00685689"/>
    <w:rsid w:val="006D1C84"/>
    <w:rsid w:val="006D615E"/>
    <w:rsid w:val="006E08C7"/>
    <w:rsid w:val="006E6190"/>
    <w:rsid w:val="007042E3"/>
    <w:rsid w:val="007202B1"/>
    <w:rsid w:val="00742937"/>
    <w:rsid w:val="00742E92"/>
    <w:rsid w:val="007839A1"/>
    <w:rsid w:val="007A093B"/>
    <w:rsid w:val="007A2AD0"/>
    <w:rsid w:val="007B2124"/>
    <w:rsid w:val="007D79A2"/>
    <w:rsid w:val="007E0431"/>
    <w:rsid w:val="00826B5A"/>
    <w:rsid w:val="00845D4F"/>
    <w:rsid w:val="00847DAE"/>
    <w:rsid w:val="008624B1"/>
    <w:rsid w:val="0086560E"/>
    <w:rsid w:val="00873E60"/>
    <w:rsid w:val="008B12F7"/>
    <w:rsid w:val="008B61BA"/>
    <w:rsid w:val="008D13FF"/>
    <w:rsid w:val="00935D5E"/>
    <w:rsid w:val="009449B8"/>
    <w:rsid w:val="00953540"/>
    <w:rsid w:val="00956F2B"/>
    <w:rsid w:val="00966098"/>
    <w:rsid w:val="009A3491"/>
    <w:rsid w:val="009A59C4"/>
    <w:rsid w:val="009D5C92"/>
    <w:rsid w:val="00A130E7"/>
    <w:rsid w:val="00A5291E"/>
    <w:rsid w:val="00A80E97"/>
    <w:rsid w:val="00A844C4"/>
    <w:rsid w:val="00AC4DD5"/>
    <w:rsid w:val="00B51DCC"/>
    <w:rsid w:val="00B54249"/>
    <w:rsid w:val="00B63983"/>
    <w:rsid w:val="00B94228"/>
    <w:rsid w:val="00BC5E5E"/>
    <w:rsid w:val="00BD7DF0"/>
    <w:rsid w:val="00C375F2"/>
    <w:rsid w:val="00C54C33"/>
    <w:rsid w:val="00CA3E77"/>
    <w:rsid w:val="00CC7E17"/>
    <w:rsid w:val="00D13662"/>
    <w:rsid w:val="00D343F8"/>
    <w:rsid w:val="00D85A7C"/>
    <w:rsid w:val="00DA7AC9"/>
    <w:rsid w:val="00DC1863"/>
    <w:rsid w:val="00DC2A07"/>
    <w:rsid w:val="00DC7475"/>
    <w:rsid w:val="00DC7656"/>
    <w:rsid w:val="00E218D7"/>
    <w:rsid w:val="00E431DF"/>
    <w:rsid w:val="00E60637"/>
    <w:rsid w:val="00EB599A"/>
    <w:rsid w:val="00EC414B"/>
    <w:rsid w:val="00EC55F4"/>
    <w:rsid w:val="00EE29D2"/>
    <w:rsid w:val="00EF081E"/>
    <w:rsid w:val="00EF4683"/>
    <w:rsid w:val="00F06925"/>
    <w:rsid w:val="00F100C8"/>
    <w:rsid w:val="00F25257"/>
    <w:rsid w:val="00F321AB"/>
    <w:rsid w:val="00F37253"/>
    <w:rsid w:val="00F471EC"/>
    <w:rsid w:val="00F53739"/>
    <w:rsid w:val="00F7556F"/>
    <w:rsid w:val="00FA0F25"/>
    <w:rsid w:val="00FF7C3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8CFB8"/>
  <w15:chartTrackingRefBased/>
  <w15:docId w15:val="{17F2B7FF-911D-49B9-8FD0-8D0499E7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739"/>
    <w:rPr>
      <w:rFonts w:ascii="Calibri" w:hAnsi="Calibri"/>
    </w:rPr>
  </w:style>
  <w:style w:type="paragraph" w:styleId="berschrift1">
    <w:name w:val="heading 1"/>
    <w:basedOn w:val="Standard"/>
    <w:next w:val="Standard"/>
    <w:link w:val="berschrift1Zchn"/>
    <w:uiPriority w:val="9"/>
    <w:qFormat/>
    <w:rsid w:val="002F4ED6"/>
    <w:pPr>
      <w:keepNext/>
      <w:keepLines/>
      <w:spacing w:after="240"/>
      <w:outlineLvl w:val="0"/>
    </w:pPr>
    <w:rPr>
      <w:rFonts w:eastAsiaTheme="majorEastAsia" w:cstheme="majorBidi"/>
      <w:sz w:val="48"/>
      <w:szCs w:val="32"/>
    </w:rPr>
  </w:style>
  <w:style w:type="paragraph" w:styleId="berschrift2">
    <w:name w:val="heading 2"/>
    <w:basedOn w:val="Standard"/>
    <w:next w:val="Standard"/>
    <w:link w:val="berschrift2Zchn"/>
    <w:uiPriority w:val="9"/>
    <w:unhideWhenUsed/>
    <w:qFormat/>
    <w:rsid w:val="002F4ED6"/>
    <w:pPr>
      <w:keepNext/>
      <w:keepLines/>
      <w:spacing w:after="120"/>
      <w:outlineLvl w:val="1"/>
    </w:pPr>
    <w:rPr>
      <w:rFonts w:eastAsiaTheme="majorEastAsia" w:cstheme="majorBidi"/>
      <w:sz w:val="32"/>
      <w:szCs w:val="26"/>
    </w:rPr>
  </w:style>
  <w:style w:type="paragraph" w:styleId="berschrift3">
    <w:name w:val="heading 3"/>
    <w:basedOn w:val="Standard"/>
    <w:next w:val="Standard"/>
    <w:link w:val="berschrift3Zchn"/>
    <w:uiPriority w:val="9"/>
    <w:unhideWhenUsed/>
    <w:qFormat/>
    <w:rsid w:val="002F4ED6"/>
    <w:pPr>
      <w:keepNext/>
      <w:keepLines/>
      <w:spacing w:after="12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F4ED6"/>
    <w:pPr>
      <w:keepNext/>
      <w:keepLines/>
      <w:spacing w:after="12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C54C33"/>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529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291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5291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291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00C8"/>
    <w:pPr>
      <w:ind w:left="720"/>
      <w:contextualSpacing/>
    </w:pPr>
  </w:style>
  <w:style w:type="character" w:customStyle="1" w:styleId="berschrift1Zchn">
    <w:name w:val="Überschrift 1 Zchn"/>
    <w:basedOn w:val="Absatz-Standardschriftart"/>
    <w:link w:val="berschrift1"/>
    <w:uiPriority w:val="9"/>
    <w:rsid w:val="002F4ED6"/>
    <w:rPr>
      <w:rFonts w:ascii="Calibri" w:eastAsiaTheme="majorEastAsia" w:hAnsi="Calibri" w:cstheme="majorBidi"/>
      <w:sz w:val="48"/>
      <w:szCs w:val="32"/>
    </w:rPr>
  </w:style>
  <w:style w:type="character" w:customStyle="1" w:styleId="berschrift2Zchn">
    <w:name w:val="Überschrift 2 Zchn"/>
    <w:basedOn w:val="Absatz-Standardschriftart"/>
    <w:link w:val="berschrift2"/>
    <w:uiPriority w:val="9"/>
    <w:rsid w:val="002F4ED6"/>
    <w:rPr>
      <w:rFonts w:ascii="Calibri" w:eastAsiaTheme="majorEastAsia" w:hAnsi="Calibri" w:cstheme="majorBidi"/>
      <w:sz w:val="32"/>
      <w:szCs w:val="26"/>
    </w:rPr>
  </w:style>
  <w:style w:type="character" w:customStyle="1" w:styleId="berschrift3Zchn">
    <w:name w:val="Überschrift 3 Zchn"/>
    <w:basedOn w:val="Absatz-Standardschriftart"/>
    <w:link w:val="berschrift3"/>
    <w:uiPriority w:val="9"/>
    <w:rsid w:val="002F4ED6"/>
    <w:rPr>
      <w:rFonts w:ascii="Calibri" w:eastAsiaTheme="majorEastAsia" w:hAnsi="Calibri" w:cstheme="majorBidi"/>
      <w:b/>
      <w:szCs w:val="24"/>
    </w:rPr>
  </w:style>
  <w:style w:type="character" w:customStyle="1" w:styleId="berschrift4Zchn">
    <w:name w:val="Überschrift 4 Zchn"/>
    <w:basedOn w:val="Absatz-Standardschriftart"/>
    <w:link w:val="berschrift4"/>
    <w:uiPriority w:val="9"/>
    <w:rsid w:val="002F4ED6"/>
    <w:rPr>
      <w:rFonts w:ascii="Calibri" w:eastAsiaTheme="majorEastAsia" w:hAnsi="Calibri" w:cstheme="majorBidi"/>
      <w:i/>
      <w:iCs/>
    </w:rPr>
  </w:style>
  <w:style w:type="character" w:customStyle="1" w:styleId="berschrift5Zchn">
    <w:name w:val="Überschrift 5 Zchn"/>
    <w:basedOn w:val="Absatz-Standardschriftart"/>
    <w:link w:val="berschrift5"/>
    <w:uiPriority w:val="9"/>
    <w:rsid w:val="00C54C33"/>
    <w:rPr>
      <w:rFonts w:asciiTheme="majorHAnsi" w:eastAsiaTheme="majorEastAsia" w:hAnsiTheme="majorHAnsi" w:cstheme="majorBidi"/>
      <w:color w:val="2E74B5" w:themeColor="accent1" w:themeShade="BF"/>
    </w:rPr>
  </w:style>
  <w:style w:type="paragraph" w:styleId="Kopfzeile">
    <w:name w:val="header"/>
    <w:basedOn w:val="Standard"/>
    <w:link w:val="KopfzeileZchn"/>
    <w:uiPriority w:val="99"/>
    <w:unhideWhenUsed/>
    <w:rsid w:val="00B51D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DCC"/>
  </w:style>
  <w:style w:type="paragraph" w:styleId="Fuzeile">
    <w:name w:val="footer"/>
    <w:basedOn w:val="Standard"/>
    <w:link w:val="FuzeileZchn"/>
    <w:uiPriority w:val="99"/>
    <w:unhideWhenUsed/>
    <w:qFormat/>
    <w:rsid w:val="001969A9"/>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1969A9"/>
    <w:rPr>
      <w:rFonts w:ascii="Calibri" w:hAnsi="Calibri"/>
      <w:sz w:val="18"/>
    </w:rPr>
  </w:style>
  <w:style w:type="paragraph" w:styleId="Funotentext">
    <w:name w:val="footnote text"/>
    <w:basedOn w:val="Standard"/>
    <w:link w:val="FunotentextZchn"/>
    <w:uiPriority w:val="99"/>
    <w:unhideWhenUsed/>
    <w:qFormat/>
    <w:rsid w:val="001969A9"/>
    <w:pPr>
      <w:spacing w:after="0"/>
    </w:pPr>
    <w:rPr>
      <w:sz w:val="18"/>
      <w:szCs w:val="20"/>
    </w:rPr>
  </w:style>
  <w:style w:type="character" w:customStyle="1" w:styleId="FunotentextZchn">
    <w:name w:val="Fußnotentext Zchn"/>
    <w:basedOn w:val="Absatz-Standardschriftart"/>
    <w:link w:val="Funotentext"/>
    <w:uiPriority w:val="99"/>
    <w:rsid w:val="001969A9"/>
    <w:rPr>
      <w:rFonts w:ascii="Calibri" w:hAnsi="Calibri"/>
      <w:sz w:val="18"/>
      <w:szCs w:val="20"/>
    </w:rPr>
  </w:style>
  <w:style w:type="character" w:styleId="Funotenzeichen">
    <w:name w:val="footnote reference"/>
    <w:basedOn w:val="Absatz-Standardschriftart"/>
    <w:uiPriority w:val="99"/>
    <w:semiHidden/>
    <w:unhideWhenUsed/>
    <w:rsid w:val="0003595F"/>
    <w:rPr>
      <w:vertAlign w:val="superscript"/>
    </w:rPr>
  </w:style>
  <w:style w:type="paragraph" w:styleId="Endnotentext">
    <w:name w:val="endnote text"/>
    <w:basedOn w:val="Standard"/>
    <w:link w:val="EndnotentextZchn"/>
    <w:uiPriority w:val="99"/>
    <w:semiHidden/>
    <w:unhideWhenUsed/>
    <w:rsid w:val="001969A9"/>
    <w:pPr>
      <w:spacing w:after="0"/>
    </w:pPr>
    <w:rPr>
      <w:sz w:val="18"/>
      <w:szCs w:val="20"/>
    </w:rPr>
  </w:style>
  <w:style w:type="character" w:customStyle="1" w:styleId="EndnotentextZchn">
    <w:name w:val="Endnotentext Zchn"/>
    <w:basedOn w:val="Absatz-Standardschriftart"/>
    <w:link w:val="Endnotentext"/>
    <w:uiPriority w:val="99"/>
    <w:semiHidden/>
    <w:rsid w:val="001969A9"/>
    <w:rPr>
      <w:rFonts w:ascii="Calibri" w:hAnsi="Calibri"/>
      <w:sz w:val="18"/>
      <w:szCs w:val="20"/>
    </w:rPr>
  </w:style>
  <w:style w:type="character" w:styleId="Endnotenzeichen">
    <w:name w:val="endnote reference"/>
    <w:basedOn w:val="Absatz-Standardschriftart"/>
    <w:uiPriority w:val="99"/>
    <w:semiHidden/>
    <w:unhideWhenUsed/>
    <w:rsid w:val="00D343F8"/>
    <w:rPr>
      <w:vertAlign w:val="superscript"/>
    </w:rPr>
  </w:style>
  <w:style w:type="paragraph" w:customStyle="1" w:styleId="Tabelle-berschrift">
    <w:name w:val="Tabelle-Überschrift"/>
    <w:basedOn w:val="Standard"/>
    <w:qFormat/>
    <w:rsid w:val="006435FE"/>
    <w:pPr>
      <w:spacing w:after="0" w:line="240" w:lineRule="auto"/>
      <w:jc w:val="center"/>
    </w:pPr>
    <w:rPr>
      <w:rFonts w:asciiTheme="minorHAnsi" w:hAnsiTheme="minorHAnsi" w:cstheme="minorHAnsi"/>
      <w:b/>
      <w:sz w:val="24"/>
      <w:szCs w:val="18"/>
    </w:rPr>
  </w:style>
  <w:style w:type="paragraph" w:customStyle="1" w:styleId="Tabelle-Datenzelle">
    <w:name w:val="Tabelle-Datenzelle"/>
    <w:basedOn w:val="Standard"/>
    <w:qFormat/>
    <w:rsid w:val="006435FE"/>
    <w:pPr>
      <w:spacing w:after="0" w:line="240" w:lineRule="auto"/>
      <w:jc w:val="center"/>
    </w:pPr>
    <w:rPr>
      <w:rFonts w:asciiTheme="minorHAnsi" w:hAnsiTheme="minorHAnsi" w:cstheme="minorHAnsi"/>
      <w:sz w:val="24"/>
      <w:szCs w:val="18"/>
    </w:rPr>
  </w:style>
  <w:style w:type="table" w:styleId="Tabellenraster">
    <w:name w:val="Table Grid"/>
    <w:basedOn w:val="NormaleTabelle"/>
    <w:uiPriority w:val="59"/>
    <w:rsid w:val="006435FE"/>
    <w:pPr>
      <w:spacing w:after="0" w:line="240" w:lineRule="auto"/>
    </w:pPr>
    <w:rPr>
      <w:rFonts w:ascii="Arial" w:hAnsi="Arial"/>
      <w:sz w:val="24"/>
      <w:szCs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basedOn w:val="Absatz-Standardschriftart"/>
    <w:link w:val="berschrift6"/>
    <w:uiPriority w:val="9"/>
    <w:semiHidden/>
    <w:rsid w:val="00A529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29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29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291E"/>
    <w:rPr>
      <w:rFonts w:eastAsiaTheme="majorEastAsia" w:cstheme="majorBidi"/>
      <w:color w:val="272727" w:themeColor="text1" w:themeTint="D8"/>
    </w:rPr>
  </w:style>
  <w:style w:type="paragraph" w:styleId="Titel">
    <w:name w:val="Title"/>
    <w:basedOn w:val="Standard"/>
    <w:next w:val="Standard"/>
    <w:link w:val="TitelZchn"/>
    <w:uiPriority w:val="10"/>
    <w:qFormat/>
    <w:rsid w:val="00A52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29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29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29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29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291E"/>
    <w:rPr>
      <w:rFonts w:ascii="Calibri" w:hAnsi="Calibri"/>
      <w:i/>
      <w:iCs/>
      <w:color w:val="404040" w:themeColor="text1" w:themeTint="BF"/>
    </w:rPr>
  </w:style>
  <w:style w:type="character" w:styleId="IntensiveHervorhebung">
    <w:name w:val="Intense Emphasis"/>
    <w:basedOn w:val="Absatz-Standardschriftart"/>
    <w:uiPriority w:val="21"/>
    <w:qFormat/>
    <w:rsid w:val="00A5291E"/>
    <w:rPr>
      <w:i/>
      <w:iCs/>
      <w:color w:val="2E74B5" w:themeColor="accent1" w:themeShade="BF"/>
    </w:rPr>
  </w:style>
  <w:style w:type="paragraph" w:styleId="IntensivesZitat">
    <w:name w:val="Intense Quote"/>
    <w:basedOn w:val="Standard"/>
    <w:next w:val="Standard"/>
    <w:link w:val="IntensivesZitatZchn"/>
    <w:uiPriority w:val="30"/>
    <w:qFormat/>
    <w:rsid w:val="00A529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5291E"/>
    <w:rPr>
      <w:rFonts w:ascii="Calibri" w:hAnsi="Calibri"/>
      <w:i/>
      <w:iCs/>
      <w:color w:val="2E74B5" w:themeColor="accent1" w:themeShade="BF"/>
    </w:rPr>
  </w:style>
  <w:style w:type="character" w:styleId="IntensiverVerweis">
    <w:name w:val="Intense Reference"/>
    <w:basedOn w:val="Absatz-Standardschriftart"/>
    <w:uiPriority w:val="32"/>
    <w:qFormat/>
    <w:rsid w:val="00A5291E"/>
    <w:rPr>
      <w:b/>
      <w:bCs/>
      <w:smallCaps/>
      <w:color w:val="2E74B5" w:themeColor="accent1" w:themeShade="BF"/>
      <w:spacing w:val="5"/>
    </w:rPr>
  </w:style>
  <w:style w:type="character" w:styleId="Hyperlink">
    <w:name w:val="Hyperlink"/>
    <w:basedOn w:val="Absatz-Standardschriftart"/>
    <w:uiPriority w:val="99"/>
    <w:unhideWhenUsed/>
    <w:rsid w:val="00C375F2"/>
    <w:rPr>
      <w:color w:val="0563C1" w:themeColor="hyperlink"/>
      <w:u w:val="single"/>
    </w:rPr>
  </w:style>
  <w:style w:type="character" w:styleId="NichtaufgelsteErwhnung">
    <w:name w:val="Unresolved Mention"/>
    <w:basedOn w:val="Absatz-Standardschriftart"/>
    <w:uiPriority w:val="99"/>
    <w:semiHidden/>
    <w:unhideWhenUsed/>
    <w:rsid w:val="00C375F2"/>
    <w:rPr>
      <w:color w:val="605E5C"/>
      <w:shd w:val="clear" w:color="auto" w:fill="E1DFDD"/>
    </w:rPr>
  </w:style>
  <w:style w:type="character" w:styleId="Kommentarzeichen">
    <w:name w:val="annotation reference"/>
    <w:basedOn w:val="Absatz-Standardschriftart"/>
    <w:uiPriority w:val="99"/>
    <w:semiHidden/>
    <w:unhideWhenUsed/>
    <w:rsid w:val="00DA7AC9"/>
    <w:rPr>
      <w:sz w:val="16"/>
      <w:szCs w:val="16"/>
    </w:rPr>
  </w:style>
  <w:style w:type="paragraph" w:styleId="Kommentartext">
    <w:name w:val="annotation text"/>
    <w:basedOn w:val="Standard"/>
    <w:link w:val="KommentartextZchn"/>
    <w:uiPriority w:val="99"/>
    <w:unhideWhenUsed/>
    <w:rsid w:val="00DA7AC9"/>
    <w:pPr>
      <w:spacing w:line="240" w:lineRule="auto"/>
    </w:pPr>
    <w:rPr>
      <w:sz w:val="20"/>
      <w:szCs w:val="20"/>
    </w:rPr>
  </w:style>
  <w:style w:type="character" w:customStyle="1" w:styleId="KommentartextZchn">
    <w:name w:val="Kommentartext Zchn"/>
    <w:basedOn w:val="Absatz-Standardschriftart"/>
    <w:link w:val="Kommentartext"/>
    <w:uiPriority w:val="99"/>
    <w:rsid w:val="00DA7AC9"/>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DA7AC9"/>
    <w:rPr>
      <w:b/>
      <w:bCs/>
    </w:rPr>
  </w:style>
  <w:style w:type="character" w:customStyle="1" w:styleId="KommentarthemaZchn">
    <w:name w:val="Kommentarthema Zchn"/>
    <w:basedOn w:val="KommentartextZchn"/>
    <w:link w:val="Kommentarthema"/>
    <w:uiPriority w:val="99"/>
    <w:semiHidden/>
    <w:rsid w:val="00DA7AC9"/>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kroath@stadt.graz.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rin.mariacher@stadt.graz.at"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7AD8-04FB-4763-B0B6-AFE1C1DC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Kroath Nikola</dc:creator>
  <cp:keywords/>
  <dc:description/>
  <cp:lastModifiedBy>Malik-Karl Barbara</cp:lastModifiedBy>
  <cp:revision>16</cp:revision>
  <dcterms:created xsi:type="dcterms:W3CDTF">2026-03-31T09:51:00Z</dcterms:created>
  <dcterms:modified xsi:type="dcterms:W3CDTF">2026-06-03T07:07:00Z</dcterms:modified>
</cp:coreProperties>
</file>